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A34243">
        <w:rPr>
          <w:rFonts w:ascii="Times New Roman" w:hAnsi="Times New Roman" w:cs="Times New Roman"/>
          <w:sz w:val="28"/>
          <w:szCs w:val="28"/>
        </w:rPr>
        <w:t>е Собрания представителей сельского поселения Елшанка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A34243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№23 от 18.07.2022 г.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</w:t>
      </w:r>
      <w:r w:rsidR="00A34243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Елшанка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BA2C42">
        <w:rPr>
          <w:rFonts w:ascii="Times New Roman" w:hAnsi="Times New Roman" w:cs="Times New Roman"/>
          <w:sz w:val="28"/>
          <w:szCs w:val="28"/>
        </w:rPr>
        <w:t>4 чел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243" w:rsidRDefault="007F6433" w:rsidP="00A34243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>решения собрания представ</w:t>
      </w:r>
      <w:r w:rsidR="00A34243">
        <w:rPr>
          <w:rFonts w:ascii="Times New Roman" w:hAnsi="Times New Roman"/>
          <w:sz w:val="28"/>
          <w:szCs w:val="28"/>
        </w:rPr>
        <w:t>ителей сельского поселения Елшанка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A3424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Елшанка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</w:t>
      </w:r>
      <w:r w:rsidR="00A34243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№23 от 18.07.2022 г.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</w:t>
      </w:r>
      <w:r w:rsidR="00A34243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Елшанка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A34243" w:rsidRDefault="00A34243" w:rsidP="00A34243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A34243" w:rsidP="00A34243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3F7C56" w:rsidRDefault="00EB68DC" w:rsidP="00A34243">
      <w:pPr>
        <w:spacing w:after="0" w:line="240" w:lineRule="auto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A3424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34243">
        <w:rPr>
          <w:rFonts w:ascii="Times New Roman" w:hAnsi="Times New Roman" w:cs="Times New Roman"/>
          <w:sz w:val="28"/>
          <w:szCs w:val="28"/>
        </w:rPr>
        <w:t>С.И.Николаева</w:t>
      </w:r>
      <w:proofErr w:type="spellEnd"/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D"/>
    <w:rsid w:val="000F743E"/>
    <w:rsid w:val="003F7C56"/>
    <w:rsid w:val="00577769"/>
    <w:rsid w:val="007F6433"/>
    <w:rsid w:val="00A10A5D"/>
    <w:rsid w:val="00A34243"/>
    <w:rsid w:val="00BA1E6D"/>
    <w:rsid w:val="00BA2C42"/>
    <w:rsid w:val="00E81014"/>
    <w:rsid w:val="00E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2023-09-15T07:54:00Z</dcterms:created>
  <dcterms:modified xsi:type="dcterms:W3CDTF">2023-10-27T09:59:00Z</dcterms:modified>
</cp:coreProperties>
</file>